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19B" w:rsidRPr="00053C83" w:rsidRDefault="004B019B" w:rsidP="0009398E">
      <w:pPr>
        <w:spacing w:after="0" w:line="240" w:lineRule="auto"/>
        <w:rPr>
          <w:rFonts w:ascii="Times New Roman" w:hAnsi="Times New Roman"/>
          <w:sz w:val="24"/>
          <w:szCs w:val="24"/>
          <w:lang w:val="ro-RO"/>
        </w:rPr>
      </w:pPr>
    </w:p>
    <w:p w:rsidR="00163B04" w:rsidRPr="00CD2A20" w:rsidRDefault="00163B04" w:rsidP="00163B04">
      <w:pPr>
        <w:spacing w:after="0" w:line="240" w:lineRule="auto"/>
        <w:jc w:val="center"/>
        <w:rPr>
          <w:rFonts w:ascii="Times New Roman" w:hAnsi="Times New Roman"/>
          <w:b/>
          <w:sz w:val="24"/>
          <w:szCs w:val="24"/>
          <w:u w:val="single"/>
          <w:lang w:val="ro-RO"/>
        </w:rPr>
      </w:pPr>
      <w:r w:rsidRPr="00CD2A20">
        <w:rPr>
          <w:rFonts w:ascii="Times New Roman" w:hAnsi="Times New Roman"/>
          <w:b/>
          <w:sz w:val="24"/>
          <w:szCs w:val="24"/>
          <w:u w:val="single"/>
          <w:lang w:val="ro-RO"/>
        </w:rPr>
        <w:t xml:space="preserve">Anexă la fișa postului </w:t>
      </w:r>
    </w:p>
    <w:p w:rsidR="00163B04" w:rsidRPr="00CD2A20" w:rsidRDefault="00163B04" w:rsidP="00163B04">
      <w:pPr>
        <w:spacing w:after="0" w:line="240" w:lineRule="auto"/>
        <w:jc w:val="center"/>
        <w:rPr>
          <w:rFonts w:ascii="Times New Roman" w:hAnsi="Times New Roman"/>
          <w:b/>
          <w:u w:val="single"/>
          <w:lang w:val="ro-RO"/>
        </w:rPr>
      </w:pPr>
      <w:r w:rsidRPr="00CD2A20">
        <w:rPr>
          <w:rFonts w:ascii="Times New Roman" w:hAnsi="Times New Roman"/>
          <w:b/>
          <w:u w:val="single"/>
          <w:lang w:val="ro-RO"/>
        </w:rPr>
        <w:t>cuprinzând  responsabil</w:t>
      </w:r>
      <w:r w:rsidR="00F81C74" w:rsidRPr="00CD2A20">
        <w:rPr>
          <w:rFonts w:ascii="Times New Roman" w:hAnsi="Times New Roman"/>
          <w:b/>
          <w:u w:val="single"/>
          <w:lang w:val="ro-RO"/>
        </w:rPr>
        <w:t>itățile în domeniul sănătății,</w:t>
      </w:r>
      <w:r w:rsidRPr="00CD2A20">
        <w:rPr>
          <w:rFonts w:ascii="Times New Roman" w:hAnsi="Times New Roman"/>
          <w:b/>
          <w:u w:val="single"/>
          <w:lang w:val="ro-RO"/>
        </w:rPr>
        <w:t xml:space="preserve"> securității în muncă</w:t>
      </w:r>
      <w:r w:rsidR="00F81C74" w:rsidRPr="00CD2A20">
        <w:rPr>
          <w:rFonts w:ascii="Times New Roman" w:hAnsi="Times New Roman"/>
          <w:b/>
          <w:u w:val="single"/>
          <w:lang w:val="ro-RO"/>
        </w:rPr>
        <w:t xml:space="preserve"> și apărării împotriva incendiilor</w:t>
      </w:r>
    </w:p>
    <w:p w:rsidR="00163B04" w:rsidRPr="00CD2A20" w:rsidRDefault="00163B04" w:rsidP="00163B04">
      <w:pPr>
        <w:spacing w:after="0" w:line="240" w:lineRule="auto"/>
        <w:jc w:val="center"/>
        <w:rPr>
          <w:rFonts w:ascii="Times New Roman" w:hAnsi="Times New Roman"/>
          <w:b/>
          <w:u w:val="single"/>
          <w:lang w:val="ro-RO"/>
        </w:rPr>
      </w:pPr>
    </w:p>
    <w:p w:rsidR="00560D6A" w:rsidRPr="008C25ED" w:rsidRDefault="001F53A7" w:rsidP="0009398E">
      <w:pPr>
        <w:spacing w:after="0" w:line="240" w:lineRule="auto"/>
        <w:rPr>
          <w:rFonts w:ascii="Times New Roman" w:hAnsi="Times New Roman"/>
          <w:sz w:val="20"/>
          <w:szCs w:val="20"/>
          <w:lang w:val="ro-RO"/>
        </w:rPr>
      </w:pPr>
      <w:r w:rsidRPr="008C25ED">
        <w:rPr>
          <w:rFonts w:ascii="Times New Roman" w:hAnsi="Times New Roman"/>
          <w:sz w:val="20"/>
          <w:szCs w:val="20"/>
          <w:lang w:val="ro-RO"/>
        </w:rPr>
        <w:tab/>
      </w:r>
    </w:p>
    <w:p w:rsidR="00163B04" w:rsidRPr="008C25ED" w:rsidRDefault="00163B04" w:rsidP="00560D6A">
      <w:pPr>
        <w:spacing w:after="0" w:line="240" w:lineRule="auto"/>
        <w:ind w:firstLine="720"/>
        <w:rPr>
          <w:rFonts w:ascii="Times New Roman" w:hAnsi="Times New Roman"/>
          <w:sz w:val="20"/>
          <w:szCs w:val="20"/>
          <w:lang w:val="ro-RO"/>
        </w:rPr>
      </w:pPr>
      <w:r w:rsidRPr="008C25ED">
        <w:rPr>
          <w:rFonts w:ascii="Times New Roman" w:hAnsi="Times New Roman"/>
          <w:sz w:val="20"/>
          <w:szCs w:val="20"/>
          <w:lang w:val="ro-RO"/>
        </w:rPr>
        <w:t>Nume si prenume angajat __________________________________</w:t>
      </w:r>
      <w:r w:rsidR="00CD2A20">
        <w:rPr>
          <w:rFonts w:ascii="Times New Roman" w:hAnsi="Times New Roman"/>
          <w:sz w:val="20"/>
          <w:szCs w:val="20"/>
          <w:lang w:val="ro-RO"/>
        </w:rPr>
        <w:t>____________________________________________</w:t>
      </w:r>
    </w:p>
    <w:p w:rsidR="00CD2A20" w:rsidRDefault="00CD2A20" w:rsidP="00163B04">
      <w:pPr>
        <w:spacing w:after="0" w:line="240" w:lineRule="auto"/>
        <w:ind w:firstLine="720"/>
        <w:rPr>
          <w:rFonts w:ascii="Times New Roman" w:hAnsi="Times New Roman"/>
          <w:sz w:val="20"/>
          <w:szCs w:val="20"/>
          <w:lang w:val="ro-RO"/>
        </w:rPr>
      </w:pPr>
    </w:p>
    <w:p w:rsidR="00163B04" w:rsidRPr="008C25ED" w:rsidRDefault="00163B04" w:rsidP="00163B04">
      <w:pPr>
        <w:spacing w:after="0" w:line="240" w:lineRule="auto"/>
        <w:ind w:firstLine="720"/>
        <w:rPr>
          <w:rFonts w:ascii="Times New Roman" w:hAnsi="Times New Roman"/>
          <w:sz w:val="20"/>
          <w:szCs w:val="20"/>
          <w:lang w:val="ro-RO"/>
        </w:rPr>
      </w:pPr>
      <w:r w:rsidRPr="008C25ED">
        <w:rPr>
          <w:rFonts w:ascii="Times New Roman" w:hAnsi="Times New Roman"/>
          <w:sz w:val="20"/>
          <w:szCs w:val="20"/>
          <w:lang w:val="ro-RO"/>
        </w:rPr>
        <w:t>Funcția _________________________________</w:t>
      </w:r>
      <w:r w:rsidR="00CD2A20">
        <w:rPr>
          <w:rFonts w:ascii="Times New Roman" w:hAnsi="Times New Roman"/>
          <w:sz w:val="20"/>
          <w:szCs w:val="20"/>
          <w:lang w:val="ro-RO"/>
        </w:rPr>
        <w:t>____________________________________________________________</w:t>
      </w:r>
      <w:r w:rsidRPr="008C25ED">
        <w:rPr>
          <w:rFonts w:ascii="Times New Roman" w:hAnsi="Times New Roman"/>
          <w:sz w:val="20"/>
          <w:szCs w:val="20"/>
          <w:lang w:val="ro-RO"/>
        </w:rPr>
        <w:t xml:space="preserve"> </w:t>
      </w:r>
    </w:p>
    <w:p w:rsidR="00CD2A20" w:rsidRDefault="00CD2A20" w:rsidP="00163B04">
      <w:pPr>
        <w:spacing w:after="0" w:line="240" w:lineRule="auto"/>
        <w:ind w:firstLine="720"/>
        <w:rPr>
          <w:rFonts w:ascii="Times New Roman" w:hAnsi="Times New Roman"/>
          <w:sz w:val="20"/>
          <w:szCs w:val="20"/>
          <w:lang w:val="ro-RO"/>
        </w:rPr>
      </w:pPr>
    </w:p>
    <w:p w:rsidR="00CD2A20" w:rsidRPr="00CD2A20" w:rsidRDefault="00163B04" w:rsidP="00CD2A20">
      <w:pPr>
        <w:spacing w:after="0" w:line="240" w:lineRule="auto"/>
        <w:ind w:firstLine="720"/>
        <w:rPr>
          <w:rFonts w:ascii="Times New Roman" w:hAnsi="Times New Roman"/>
          <w:sz w:val="20"/>
          <w:szCs w:val="20"/>
          <w:lang w:val="ro-RO"/>
        </w:rPr>
      </w:pPr>
      <w:r w:rsidRPr="008C25ED">
        <w:rPr>
          <w:rFonts w:ascii="Times New Roman" w:hAnsi="Times New Roman"/>
          <w:sz w:val="20"/>
          <w:szCs w:val="20"/>
          <w:lang w:val="ro-RO"/>
        </w:rPr>
        <w:t>Locul muncii_____________________________</w:t>
      </w:r>
      <w:r w:rsidR="00CD2A20">
        <w:rPr>
          <w:rFonts w:ascii="Times New Roman" w:hAnsi="Times New Roman"/>
          <w:sz w:val="20"/>
          <w:szCs w:val="20"/>
          <w:lang w:val="ro-RO"/>
        </w:rPr>
        <w:t>____________________________________________________________</w:t>
      </w:r>
      <w:r w:rsidR="001F53A7" w:rsidRPr="008C25ED">
        <w:rPr>
          <w:rFonts w:ascii="Times New Roman" w:hAnsi="Times New Roman"/>
          <w:sz w:val="20"/>
          <w:szCs w:val="20"/>
          <w:lang w:val="ro-RO"/>
        </w:rPr>
        <w:tab/>
      </w:r>
      <w:r w:rsidR="001F53A7" w:rsidRPr="008C25ED">
        <w:rPr>
          <w:rFonts w:ascii="Times New Roman" w:hAnsi="Times New Roman"/>
          <w:sz w:val="20"/>
          <w:szCs w:val="20"/>
          <w:lang w:val="ro-RO"/>
        </w:rPr>
        <w:tab/>
      </w:r>
      <w:r w:rsidR="001F53A7" w:rsidRPr="008C25ED">
        <w:rPr>
          <w:rFonts w:ascii="Times New Roman" w:hAnsi="Times New Roman"/>
          <w:sz w:val="20"/>
          <w:szCs w:val="20"/>
          <w:lang w:val="ro-RO"/>
        </w:rPr>
        <w:tab/>
      </w:r>
      <w:r w:rsidR="001F53A7" w:rsidRPr="008C25ED">
        <w:rPr>
          <w:rFonts w:ascii="Times New Roman" w:hAnsi="Times New Roman"/>
          <w:sz w:val="20"/>
          <w:szCs w:val="20"/>
          <w:lang w:val="ro-RO"/>
        </w:rPr>
        <w:tab/>
      </w:r>
      <w:r w:rsidR="001F53A7" w:rsidRPr="008C25ED">
        <w:rPr>
          <w:rFonts w:ascii="Times New Roman" w:hAnsi="Times New Roman"/>
          <w:sz w:val="20"/>
          <w:szCs w:val="20"/>
          <w:lang w:val="ro-RO"/>
        </w:rPr>
        <w:tab/>
      </w:r>
      <w:r w:rsidR="001F53A7" w:rsidRPr="008C25ED">
        <w:rPr>
          <w:rFonts w:ascii="Times New Roman" w:hAnsi="Times New Roman"/>
          <w:sz w:val="20"/>
          <w:szCs w:val="20"/>
          <w:lang w:val="ro-RO"/>
        </w:rPr>
        <w:tab/>
        <w:t xml:space="preserve">           </w:t>
      </w:r>
    </w:p>
    <w:p w:rsidR="00163B04" w:rsidRPr="00F81C74" w:rsidRDefault="000D3F37" w:rsidP="00163B04">
      <w:pPr>
        <w:spacing w:after="0" w:line="240" w:lineRule="auto"/>
        <w:ind w:firstLine="720"/>
        <w:jc w:val="both"/>
        <w:rPr>
          <w:rFonts w:ascii="Times New Roman" w:hAnsi="Times New Roman"/>
          <w:sz w:val="20"/>
          <w:szCs w:val="20"/>
          <w:u w:val="single"/>
          <w:lang w:val="ro-RO"/>
        </w:rPr>
      </w:pPr>
      <w:r w:rsidRPr="00F81C74">
        <w:rPr>
          <w:rFonts w:ascii="Times New Roman" w:hAnsi="Times New Roman"/>
          <w:sz w:val="20"/>
          <w:szCs w:val="20"/>
          <w:u w:val="single"/>
          <w:lang w:val="ro-RO"/>
        </w:rPr>
        <w:t>În domeniul</w:t>
      </w:r>
      <w:r w:rsidR="00163B04" w:rsidRPr="00F81C74">
        <w:rPr>
          <w:rFonts w:ascii="Times New Roman" w:hAnsi="Times New Roman"/>
          <w:sz w:val="20"/>
          <w:szCs w:val="20"/>
          <w:u w:val="single"/>
          <w:lang w:val="ro-RO"/>
        </w:rPr>
        <w:t xml:space="preserve"> să</w:t>
      </w:r>
      <w:r w:rsidRPr="00F81C74">
        <w:rPr>
          <w:rFonts w:ascii="Times New Roman" w:hAnsi="Times New Roman"/>
          <w:sz w:val="20"/>
          <w:szCs w:val="20"/>
          <w:u w:val="single"/>
          <w:lang w:val="ro-RO"/>
        </w:rPr>
        <w:t>nătății şi securității</w:t>
      </w:r>
      <w:r w:rsidR="00163B04" w:rsidRPr="00F81C74">
        <w:rPr>
          <w:rFonts w:ascii="Times New Roman" w:hAnsi="Times New Roman"/>
          <w:sz w:val="20"/>
          <w:szCs w:val="20"/>
          <w:u w:val="single"/>
          <w:lang w:val="ro-RO"/>
        </w:rPr>
        <w:t xml:space="preserve"> în muncă angajatul are următoarele obligații:</w:t>
      </w:r>
    </w:p>
    <w:p w:rsidR="00163B04" w:rsidRPr="008C25ED" w:rsidRDefault="00163B04" w:rsidP="00163B04">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îşi desfăşoare activitatea, în conformitate cu pregătirea şi instruirea sa,  precum şi cu instrucţiunile primite din partea superiorilor ierarhici, astfel încât să nu expună la pericol de accidentare sau îmbolnăvire profesională atât propria persoană, cât şi alte persoane care pot fi afectate de acţiunile sau omisiunile sale în timpul procesului de muncă;</w:t>
      </w:r>
    </w:p>
    <w:p w:rsidR="00163B04" w:rsidRPr="008C25ED" w:rsidRDefault="00163B04" w:rsidP="00163B04">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utilizeze corect maşinile, aparatura, uneltele, substanţele periculoase, echipamentele  şi orice alte mijloace de lucru;</w:t>
      </w:r>
    </w:p>
    <w:p w:rsidR="00163B04" w:rsidRPr="008C25ED" w:rsidRDefault="00163B04" w:rsidP="00163B04">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utilizeze corect echipamentul individual de protecţie acordat şi, după utilizare, să îl înapoieze sau să îl pună la locul destinat pentru păstrare;</w:t>
      </w:r>
    </w:p>
    <w:p w:rsidR="00560D6A" w:rsidRPr="008C25ED" w:rsidRDefault="00560D6A" w:rsidP="00560D6A">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nu procedeze la scoaterea din funcţiune, la modificarea, schimbarea sau înlăturarea arbitrară a dispozitivelor de securitate propri şi să utilizeze corect aceste dispozitive;</w:t>
      </w:r>
    </w:p>
    <w:p w:rsidR="00560D6A" w:rsidRPr="008C25ED" w:rsidRDefault="00560D6A" w:rsidP="00560D6A">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comunice imediat superiorului ierarhic orice situaţie de muncă despre care are motive întemeiate să o considere un pericol pentru securitatea şi sănătatea lucrătorilor, precum şi orice deficienţă a sistemelor de protecţie;</w:t>
      </w:r>
    </w:p>
    <w:p w:rsidR="00560D6A" w:rsidRPr="008C25ED" w:rsidRDefault="00560D6A" w:rsidP="00560D6A">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coopereze cu superiorii direcți și cu angajații S</w:t>
      </w:r>
      <w:r w:rsidR="00232C8A">
        <w:rPr>
          <w:rFonts w:ascii="Times New Roman" w:hAnsi="Times New Roman"/>
          <w:sz w:val="20"/>
          <w:szCs w:val="20"/>
          <w:lang w:val="ro-RO"/>
        </w:rPr>
        <w:t xml:space="preserve">erviciului </w:t>
      </w:r>
      <w:r w:rsidRPr="008C25ED">
        <w:rPr>
          <w:rFonts w:ascii="Times New Roman" w:hAnsi="Times New Roman"/>
          <w:sz w:val="20"/>
          <w:szCs w:val="20"/>
          <w:lang w:val="ro-RO"/>
        </w:rPr>
        <w:t>I</w:t>
      </w:r>
      <w:r w:rsidR="00232C8A">
        <w:rPr>
          <w:rFonts w:ascii="Times New Roman" w:hAnsi="Times New Roman"/>
          <w:sz w:val="20"/>
          <w:szCs w:val="20"/>
          <w:lang w:val="ro-RO"/>
        </w:rPr>
        <w:t xml:space="preserve">ntern de </w:t>
      </w:r>
      <w:r w:rsidRPr="008C25ED">
        <w:rPr>
          <w:rFonts w:ascii="Times New Roman" w:hAnsi="Times New Roman"/>
          <w:sz w:val="20"/>
          <w:szCs w:val="20"/>
          <w:lang w:val="ro-RO"/>
        </w:rPr>
        <w:t>P</w:t>
      </w:r>
      <w:r w:rsidR="00232C8A">
        <w:rPr>
          <w:rFonts w:ascii="Times New Roman" w:hAnsi="Times New Roman"/>
          <w:sz w:val="20"/>
          <w:szCs w:val="20"/>
          <w:lang w:val="ro-RO"/>
        </w:rPr>
        <w:t xml:space="preserve">revenire și </w:t>
      </w:r>
      <w:r w:rsidRPr="008C25ED">
        <w:rPr>
          <w:rFonts w:ascii="Times New Roman" w:hAnsi="Times New Roman"/>
          <w:sz w:val="20"/>
          <w:szCs w:val="20"/>
          <w:lang w:val="ro-RO"/>
        </w:rPr>
        <w:t>P</w:t>
      </w:r>
      <w:r w:rsidR="00232C8A">
        <w:rPr>
          <w:rFonts w:ascii="Times New Roman" w:hAnsi="Times New Roman"/>
          <w:sz w:val="20"/>
          <w:szCs w:val="20"/>
          <w:lang w:val="ro-RO"/>
        </w:rPr>
        <w:t>rotecție</w:t>
      </w:r>
      <w:r w:rsidRPr="008C25ED">
        <w:rPr>
          <w:rFonts w:ascii="Times New Roman" w:hAnsi="Times New Roman"/>
          <w:sz w:val="20"/>
          <w:szCs w:val="20"/>
          <w:lang w:val="ro-RO"/>
        </w:rPr>
        <w:t>, atâta timp cât este necesar, pentru a face posibilă realizarea oricăror cerințe sau măsuri dispuse de către inspectorii de muncă și inspectori sanitari , pentru protecția sănătății și securității lucrătorilor;</w:t>
      </w:r>
    </w:p>
    <w:p w:rsidR="00560D6A" w:rsidRPr="008C25ED" w:rsidRDefault="00560D6A" w:rsidP="00232C8A">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coopereze cu superio</w:t>
      </w:r>
      <w:r w:rsidR="00232C8A">
        <w:rPr>
          <w:rFonts w:ascii="Times New Roman" w:hAnsi="Times New Roman"/>
          <w:sz w:val="20"/>
          <w:szCs w:val="20"/>
          <w:lang w:val="ro-RO"/>
        </w:rPr>
        <w:t xml:space="preserve">rii direcți și cu angajații </w:t>
      </w:r>
      <w:r w:rsidR="00232C8A" w:rsidRPr="00232C8A">
        <w:rPr>
          <w:rFonts w:ascii="Times New Roman" w:hAnsi="Times New Roman"/>
          <w:sz w:val="20"/>
          <w:szCs w:val="20"/>
          <w:lang w:val="ro-RO"/>
        </w:rPr>
        <w:t>Serviciului Intern de Prevenire și Protecție</w:t>
      </w:r>
      <w:r w:rsidRPr="008C25ED">
        <w:rPr>
          <w:rFonts w:ascii="Times New Roman" w:hAnsi="Times New Roman"/>
          <w:sz w:val="20"/>
          <w:szCs w:val="20"/>
          <w:lang w:val="ro-RO"/>
        </w:rPr>
        <w:t>, atâta timp cât este necesar, pentru a permite angajatorului să se asigure că mediul de muncă și condițiile de lucru sunt sigure și fără riscuri pentru securitate și sănătate, în domeniul său de activitate;</w:t>
      </w:r>
    </w:p>
    <w:p w:rsidR="00560D6A" w:rsidRPr="008C25ED" w:rsidRDefault="00560D6A" w:rsidP="00560D6A">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îşi însuşească şi să respecte prevederile legislaţiei din domeniul securităţii şi sănătăţii în muncă şi măsurile de aplicare a acestora</w:t>
      </w:r>
      <w:r w:rsidR="006D0955" w:rsidRPr="008C25ED">
        <w:rPr>
          <w:rFonts w:ascii="Times New Roman" w:hAnsi="Times New Roman"/>
          <w:sz w:val="20"/>
          <w:szCs w:val="20"/>
          <w:lang w:val="ro-RO"/>
        </w:rPr>
        <w:t>;</w:t>
      </w:r>
    </w:p>
    <w:p w:rsidR="00560D6A" w:rsidRPr="008C25ED" w:rsidRDefault="00560D6A" w:rsidP="00560D6A">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dea relațiile solicitate inspectorilor de muncă și  inspectorilor sanitari;</w:t>
      </w:r>
    </w:p>
    <w:p w:rsidR="00560D6A" w:rsidRPr="008C25ED" w:rsidRDefault="00560D6A" w:rsidP="00560D6A">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informeze superioriorul direct în cazul în care identifică factori de risc ș</w:t>
      </w:r>
      <w:r w:rsidR="001449D7">
        <w:rPr>
          <w:rFonts w:ascii="Times New Roman" w:hAnsi="Times New Roman"/>
          <w:sz w:val="20"/>
          <w:szCs w:val="20"/>
          <w:lang w:val="ro-RO"/>
        </w:rPr>
        <w:t>i să</w:t>
      </w:r>
      <w:r w:rsidRPr="008C25ED">
        <w:rPr>
          <w:rFonts w:ascii="Times New Roman" w:hAnsi="Times New Roman"/>
          <w:sz w:val="20"/>
          <w:szCs w:val="20"/>
          <w:lang w:val="ro-RO"/>
        </w:rPr>
        <w:t xml:space="preserve"> ia măsurile corespunzătoare în cazul apariției unui pericol nou sau existent latent pentru siguranța sau sănătatea personalului din instituție;</w:t>
      </w:r>
    </w:p>
    <w:p w:rsidR="00560D6A" w:rsidRPr="008C25ED" w:rsidRDefault="00560D6A" w:rsidP="006D0955">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aducă la cunoștință șefului direct accident</w:t>
      </w:r>
      <w:r w:rsidR="006D0955" w:rsidRPr="008C25ED">
        <w:rPr>
          <w:rFonts w:ascii="Times New Roman" w:hAnsi="Times New Roman"/>
          <w:sz w:val="20"/>
          <w:szCs w:val="20"/>
          <w:lang w:val="ro-RO"/>
        </w:rPr>
        <w:t>ele suferite de propria persoană;</w:t>
      </w:r>
    </w:p>
    <w:p w:rsidR="00163B04" w:rsidRPr="008C25ED" w:rsidRDefault="00163B04" w:rsidP="00560D6A">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urmărescă permanant și să informeze superiorul direct pentru a lua măsurile necesare în sensul menținerii echipamentelor utilizate și a mediului de muncă într-o stare corespunzătoare cerințelor de securitate în muncă;</w:t>
      </w:r>
    </w:p>
    <w:p w:rsidR="006D0955" w:rsidRPr="008C25ED" w:rsidRDefault="006D0955" w:rsidP="006D0955">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informeze superiorul direct pentru oprirea procesului de muncă în cazul apariției unui pericol iminent;</w:t>
      </w:r>
    </w:p>
    <w:p w:rsidR="006D0955" w:rsidRPr="008C25ED" w:rsidRDefault="00163B04" w:rsidP="006D0955">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scoată din circuitul de utilizare orice echipament de muncă dovedit ca fiind necorespunzător în urma încercărilor şi să anunţe superiorul direct despre acesta;</w:t>
      </w:r>
    </w:p>
    <w:p w:rsidR="00163B04" w:rsidRPr="008C25ED" w:rsidRDefault="00163B04" w:rsidP="00163B04">
      <w:pPr>
        <w:numPr>
          <w:ilvl w:val="0"/>
          <w:numId w:val="6"/>
        </w:numPr>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se prezinte la examenele medicale de supraveghere a sănătății la locul de muncă conform planificării stabilite de angajator împreună cu furnizorul</w:t>
      </w:r>
      <w:r w:rsidR="006D0955" w:rsidRPr="008C25ED">
        <w:rPr>
          <w:rFonts w:ascii="Times New Roman" w:hAnsi="Times New Roman"/>
          <w:sz w:val="20"/>
          <w:szCs w:val="20"/>
          <w:lang w:val="ro-RO"/>
        </w:rPr>
        <w:t xml:space="preserve"> serviciilor de medicina muncii;</w:t>
      </w:r>
    </w:p>
    <w:p w:rsidR="00CD2A20" w:rsidRDefault="00CD2A20" w:rsidP="004B019B">
      <w:pPr>
        <w:autoSpaceDE w:val="0"/>
        <w:autoSpaceDN w:val="0"/>
        <w:adjustRightInd w:val="0"/>
        <w:spacing w:after="0" w:line="240" w:lineRule="auto"/>
        <w:ind w:firstLine="420"/>
        <w:rPr>
          <w:rFonts w:ascii="Times New Roman" w:hAnsi="Times New Roman"/>
          <w:sz w:val="20"/>
          <w:szCs w:val="20"/>
          <w:u w:val="single"/>
          <w:lang w:val="ro-RO"/>
        </w:rPr>
      </w:pPr>
    </w:p>
    <w:p w:rsidR="000D3F37" w:rsidRPr="00F81C74" w:rsidRDefault="000D3F37" w:rsidP="004B019B">
      <w:pPr>
        <w:autoSpaceDE w:val="0"/>
        <w:autoSpaceDN w:val="0"/>
        <w:adjustRightInd w:val="0"/>
        <w:spacing w:after="0" w:line="240" w:lineRule="auto"/>
        <w:ind w:firstLine="420"/>
        <w:rPr>
          <w:rFonts w:ascii="Times New Roman" w:hAnsi="Times New Roman"/>
          <w:sz w:val="20"/>
          <w:szCs w:val="20"/>
          <w:u w:val="single"/>
          <w:lang w:val="ro-RO"/>
        </w:rPr>
      </w:pPr>
      <w:r w:rsidRPr="00F81C74">
        <w:rPr>
          <w:rFonts w:ascii="Times New Roman" w:hAnsi="Times New Roman"/>
          <w:sz w:val="20"/>
          <w:szCs w:val="20"/>
          <w:u w:val="single"/>
          <w:lang w:val="ro-RO"/>
        </w:rPr>
        <w:t xml:space="preserve">În domeniul apărării împotriva incendiilor angajatul are următoarele obligații: </w:t>
      </w:r>
    </w:p>
    <w:p w:rsidR="000D3F37" w:rsidRPr="008C25ED" w:rsidRDefault="00053C83" w:rsidP="004B019B">
      <w:pPr>
        <w:numPr>
          <w:ilvl w:val="0"/>
          <w:numId w:val="16"/>
        </w:numPr>
        <w:autoSpaceDE w:val="0"/>
        <w:autoSpaceDN w:val="0"/>
        <w:adjustRightInd w:val="0"/>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respecte regulile şi măsurile de apărare împotriva incendiilor, aduse la cunoşt</w:t>
      </w:r>
      <w:r w:rsidR="000D3F37" w:rsidRPr="008C25ED">
        <w:rPr>
          <w:rFonts w:ascii="Times New Roman" w:hAnsi="Times New Roman"/>
          <w:sz w:val="20"/>
          <w:szCs w:val="20"/>
          <w:lang w:val="ro-RO"/>
        </w:rPr>
        <w:t>inţă, sub orice formă, de conducerea instituției;</w:t>
      </w:r>
    </w:p>
    <w:p w:rsidR="004B019B" w:rsidRPr="008C25ED" w:rsidRDefault="00053C83" w:rsidP="004B019B">
      <w:pPr>
        <w:numPr>
          <w:ilvl w:val="0"/>
          <w:numId w:val="16"/>
        </w:numPr>
        <w:autoSpaceDE w:val="0"/>
        <w:autoSpaceDN w:val="0"/>
        <w:adjustRightInd w:val="0"/>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 xml:space="preserve">să utilizeze substanţele periculoase, instalaţiile, utilajele, maşinile, aparatura şi echipamentele, potrivit instrucţiunilor </w:t>
      </w:r>
      <w:r w:rsidR="004B019B" w:rsidRPr="008C25ED">
        <w:rPr>
          <w:rFonts w:ascii="Times New Roman" w:hAnsi="Times New Roman"/>
          <w:sz w:val="20"/>
          <w:szCs w:val="20"/>
          <w:lang w:val="ro-RO"/>
        </w:rPr>
        <w:t>tehnice, precum şi celor date de superiorul direct sau persoane specializate</w:t>
      </w:r>
      <w:r w:rsidRPr="008C25ED">
        <w:rPr>
          <w:rFonts w:ascii="Times New Roman" w:hAnsi="Times New Roman"/>
          <w:sz w:val="20"/>
          <w:szCs w:val="20"/>
          <w:lang w:val="ro-RO"/>
        </w:rPr>
        <w:t>, după caz;</w:t>
      </w:r>
    </w:p>
    <w:p w:rsidR="004B019B" w:rsidRPr="008C25ED" w:rsidRDefault="00053C83" w:rsidP="004B019B">
      <w:pPr>
        <w:numPr>
          <w:ilvl w:val="0"/>
          <w:numId w:val="16"/>
        </w:numPr>
        <w:autoSpaceDE w:val="0"/>
        <w:autoSpaceDN w:val="0"/>
        <w:adjustRightInd w:val="0"/>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nu efectueze manevre nepermise sau modificări neautorizate ale sistemelor şi instalaţiilor de apărare împotriva incendiilor;</w:t>
      </w:r>
    </w:p>
    <w:p w:rsidR="004B019B" w:rsidRPr="008C25ED" w:rsidRDefault="00053C83" w:rsidP="004B019B">
      <w:pPr>
        <w:numPr>
          <w:ilvl w:val="0"/>
          <w:numId w:val="16"/>
        </w:numPr>
        <w:autoSpaceDE w:val="0"/>
        <w:autoSpaceDN w:val="0"/>
        <w:adjustRightInd w:val="0"/>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 xml:space="preserve"> să comunice, imediat după constatare, conducătorului locului de muncă orice încălcare a normelor de apărare împotriva incendiilor sau a oricărei situaţii stabilite de acesta ca fiind un pericol de incendiu, precum şi orice defecţiune sesizată la sistemele şi instalaţiile de apărare împotriva incendiilor;</w:t>
      </w:r>
    </w:p>
    <w:p w:rsidR="004B019B" w:rsidRPr="008C25ED" w:rsidRDefault="00053C83" w:rsidP="004B019B">
      <w:pPr>
        <w:numPr>
          <w:ilvl w:val="0"/>
          <w:numId w:val="16"/>
        </w:numPr>
        <w:autoSpaceDE w:val="0"/>
        <w:autoSpaceDN w:val="0"/>
        <w:adjustRightInd w:val="0"/>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coopereze cu salar</w:t>
      </w:r>
      <w:r w:rsidR="004B019B" w:rsidRPr="008C25ED">
        <w:rPr>
          <w:rFonts w:ascii="Times New Roman" w:hAnsi="Times New Roman"/>
          <w:sz w:val="20"/>
          <w:szCs w:val="20"/>
          <w:lang w:val="ro-RO"/>
        </w:rPr>
        <w:t>iaţii de</w:t>
      </w:r>
      <w:r w:rsidR="008C25ED" w:rsidRPr="008C25ED">
        <w:rPr>
          <w:rFonts w:ascii="Times New Roman" w:hAnsi="Times New Roman"/>
          <w:sz w:val="20"/>
          <w:szCs w:val="20"/>
          <w:lang w:val="ro-RO"/>
        </w:rPr>
        <w:t>semnaţi de conducere instituției</w:t>
      </w:r>
      <w:r w:rsidR="004B019B" w:rsidRPr="008C25ED">
        <w:rPr>
          <w:rFonts w:ascii="Times New Roman" w:hAnsi="Times New Roman"/>
          <w:sz w:val="20"/>
          <w:szCs w:val="20"/>
          <w:lang w:val="ro-RO"/>
        </w:rPr>
        <w:t>,</w:t>
      </w:r>
      <w:r w:rsidRPr="008C25ED">
        <w:rPr>
          <w:rFonts w:ascii="Times New Roman" w:hAnsi="Times New Roman"/>
          <w:sz w:val="20"/>
          <w:szCs w:val="20"/>
          <w:lang w:val="ro-RO"/>
        </w:rPr>
        <w:t xml:space="preserve"> în vederea realizării măsurilor de apărare împotriva incendiilor;</w:t>
      </w:r>
    </w:p>
    <w:p w:rsidR="004B019B" w:rsidRPr="008C25ED" w:rsidRDefault="00053C83" w:rsidP="004B019B">
      <w:pPr>
        <w:numPr>
          <w:ilvl w:val="0"/>
          <w:numId w:val="16"/>
        </w:numPr>
        <w:autoSpaceDE w:val="0"/>
        <w:autoSpaceDN w:val="0"/>
        <w:adjustRightInd w:val="0"/>
        <w:spacing w:after="0" w:line="240" w:lineRule="auto"/>
        <w:jc w:val="both"/>
        <w:rPr>
          <w:rFonts w:ascii="Times New Roman" w:hAnsi="Times New Roman"/>
          <w:sz w:val="20"/>
          <w:szCs w:val="20"/>
          <w:lang w:val="ro-RO"/>
        </w:rPr>
      </w:pPr>
      <w:r w:rsidRPr="008C25ED">
        <w:rPr>
          <w:rFonts w:ascii="Times New Roman" w:hAnsi="Times New Roman"/>
          <w:sz w:val="20"/>
          <w:szCs w:val="20"/>
          <w:lang w:val="ro-RO"/>
        </w:rPr>
        <w:t>să acţioneze, în conformitate cu procedurile stabilite la locul de muncă, în cazul apariţiei oricărui pericol iminent de incendiu;</w:t>
      </w:r>
    </w:p>
    <w:p w:rsidR="00053C83" w:rsidRPr="008C25ED" w:rsidRDefault="00053C83" w:rsidP="00053C83">
      <w:pPr>
        <w:numPr>
          <w:ilvl w:val="0"/>
          <w:numId w:val="16"/>
        </w:numPr>
        <w:autoSpaceDE w:val="0"/>
        <w:autoSpaceDN w:val="0"/>
        <w:adjustRightInd w:val="0"/>
        <w:spacing w:after="0" w:line="240" w:lineRule="auto"/>
        <w:rPr>
          <w:rFonts w:ascii="Times New Roman" w:hAnsi="Times New Roman"/>
          <w:sz w:val="20"/>
          <w:szCs w:val="20"/>
          <w:lang w:val="ro-RO"/>
        </w:rPr>
      </w:pPr>
      <w:r w:rsidRPr="008C25ED">
        <w:rPr>
          <w:rFonts w:ascii="Times New Roman" w:hAnsi="Times New Roman"/>
          <w:sz w:val="20"/>
          <w:szCs w:val="20"/>
          <w:lang w:val="ro-RO"/>
        </w:rPr>
        <w:t xml:space="preserve"> să furnizeze persoanelor abilitate toate datele şi informaţiile de care are cunoştinţă, referitoare la producerea incendiilor.</w:t>
      </w:r>
    </w:p>
    <w:p w:rsidR="00560D6A" w:rsidRPr="008C25ED" w:rsidRDefault="00560D6A" w:rsidP="00163B04">
      <w:pPr>
        <w:spacing w:after="0" w:line="240" w:lineRule="auto"/>
        <w:rPr>
          <w:rFonts w:ascii="Times New Roman" w:hAnsi="Times New Roman"/>
          <w:sz w:val="20"/>
          <w:szCs w:val="20"/>
          <w:lang w:val="ro-RO"/>
        </w:rPr>
      </w:pPr>
    </w:p>
    <w:p w:rsidR="00CD2A20" w:rsidRDefault="00CD2A20" w:rsidP="00163B04">
      <w:pPr>
        <w:spacing w:after="0" w:line="240" w:lineRule="auto"/>
        <w:ind w:firstLine="720"/>
        <w:rPr>
          <w:rFonts w:ascii="Times New Roman" w:hAnsi="Times New Roman"/>
          <w:sz w:val="20"/>
          <w:szCs w:val="20"/>
          <w:lang w:val="ro-RO"/>
        </w:rPr>
      </w:pPr>
    </w:p>
    <w:p w:rsidR="00163B04" w:rsidRPr="008C25ED" w:rsidRDefault="005B5541" w:rsidP="00163B04">
      <w:pPr>
        <w:spacing w:after="0" w:line="240" w:lineRule="auto"/>
        <w:ind w:firstLine="720"/>
        <w:rPr>
          <w:rFonts w:ascii="Times New Roman" w:hAnsi="Times New Roman"/>
          <w:sz w:val="20"/>
          <w:szCs w:val="20"/>
          <w:lang w:val="ro-RO"/>
        </w:rPr>
      </w:pPr>
      <w:r>
        <w:rPr>
          <w:rFonts w:ascii="Times New Roman" w:hAnsi="Times New Roman"/>
          <w:sz w:val="20"/>
          <w:szCs w:val="20"/>
          <w:lang w:val="ro-RO"/>
        </w:rPr>
        <w:t>Conducător compartiment</w:t>
      </w:r>
      <w:r w:rsidR="00163B04" w:rsidRPr="008C25ED">
        <w:rPr>
          <w:rFonts w:ascii="Times New Roman" w:hAnsi="Times New Roman"/>
          <w:sz w:val="20"/>
          <w:szCs w:val="20"/>
          <w:lang w:val="ro-RO"/>
        </w:rPr>
        <w:t xml:space="preserve">,                                                                                   </w:t>
      </w:r>
      <w:r>
        <w:rPr>
          <w:rFonts w:ascii="Times New Roman" w:hAnsi="Times New Roman"/>
          <w:sz w:val="20"/>
          <w:szCs w:val="20"/>
          <w:lang w:val="ro-RO"/>
        </w:rPr>
        <w:t xml:space="preserve">      </w:t>
      </w:r>
      <w:r w:rsidR="00163B04" w:rsidRPr="008C25ED">
        <w:rPr>
          <w:rFonts w:ascii="Times New Roman" w:hAnsi="Times New Roman"/>
          <w:sz w:val="20"/>
          <w:szCs w:val="20"/>
          <w:lang w:val="ro-RO"/>
        </w:rPr>
        <w:t xml:space="preserve">Luat la cunoștință,   </w:t>
      </w:r>
    </w:p>
    <w:p w:rsidR="00560D6A" w:rsidRPr="008C25ED" w:rsidRDefault="00163B04" w:rsidP="00560D6A">
      <w:pPr>
        <w:spacing w:after="0" w:line="240" w:lineRule="auto"/>
        <w:ind w:firstLine="720"/>
        <w:rPr>
          <w:rFonts w:ascii="Times New Roman" w:hAnsi="Times New Roman"/>
          <w:sz w:val="20"/>
          <w:szCs w:val="20"/>
          <w:lang w:val="ro-RO"/>
        </w:rPr>
      </w:pPr>
      <w:r w:rsidRPr="008C25ED">
        <w:rPr>
          <w:rFonts w:ascii="Times New Roman" w:hAnsi="Times New Roman"/>
          <w:sz w:val="20"/>
          <w:szCs w:val="20"/>
          <w:lang w:val="ro-RO"/>
        </w:rPr>
        <w:t xml:space="preserve">                                                                                                    </w:t>
      </w:r>
      <w:r w:rsidR="008C25ED">
        <w:rPr>
          <w:rFonts w:ascii="Times New Roman" w:hAnsi="Times New Roman"/>
          <w:sz w:val="20"/>
          <w:szCs w:val="20"/>
          <w:lang w:val="ro-RO"/>
        </w:rPr>
        <w:t xml:space="preserve">                                </w:t>
      </w:r>
      <w:r w:rsidR="00560D6A" w:rsidRPr="008C25ED">
        <w:rPr>
          <w:rFonts w:ascii="Times New Roman" w:hAnsi="Times New Roman"/>
          <w:sz w:val="20"/>
          <w:szCs w:val="20"/>
          <w:lang w:val="ro-RO"/>
        </w:rPr>
        <w:t>Angajat,</w:t>
      </w:r>
    </w:p>
    <w:p w:rsidR="00560D6A" w:rsidRPr="008C25ED" w:rsidRDefault="00560D6A" w:rsidP="00560D6A">
      <w:pPr>
        <w:spacing w:after="0" w:line="240" w:lineRule="auto"/>
        <w:ind w:firstLine="720"/>
        <w:rPr>
          <w:rFonts w:ascii="Times New Roman" w:hAnsi="Times New Roman"/>
          <w:sz w:val="20"/>
          <w:szCs w:val="20"/>
          <w:lang w:val="ro-RO"/>
        </w:rPr>
      </w:pPr>
      <w:r w:rsidRPr="008C25ED">
        <w:rPr>
          <w:rFonts w:ascii="Times New Roman" w:hAnsi="Times New Roman"/>
          <w:sz w:val="20"/>
          <w:szCs w:val="20"/>
          <w:lang w:val="ro-RO"/>
        </w:rPr>
        <w:t xml:space="preserve">                                                                                                   </w:t>
      </w:r>
      <w:r w:rsidR="008C25ED">
        <w:rPr>
          <w:rFonts w:ascii="Times New Roman" w:hAnsi="Times New Roman"/>
          <w:sz w:val="20"/>
          <w:szCs w:val="20"/>
          <w:lang w:val="ro-RO"/>
        </w:rPr>
        <w:t xml:space="preserve">                                </w:t>
      </w:r>
      <w:r w:rsidRPr="008C25ED">
        <w:rPr>
          <w:rFonts w:ascii="Times New Roman" w:hAnsi="Times New Roman"/>
          <w:sz w:val="20"/>
          <w:szCs w:val="20"/>
          <w:lang w:val="ro-RO"/>
        </w:rPr>
        <w:t xml:space="preserve"> Semnătura____________</w:t>
      </w:r>
    </w:p>
    <w:p w:rsidR="00560D6A" w:rsidRPr="008C25ED" w:rsidRDefault="007638FF" w:rsidP="00560D6A">
      <w:pPr>
        <w:spacing w:after="0" w:line="240" w:lineRule="auto"/>
        <w:ind w:firstLine="720"/>
        <w:rPr>
          <w:rFonts w:ascii="Times New Roman" w:hAnsi="Times New Roman"/>
          <w:sz w:val="20"/>
          <w:szCs w:val="20"/>
          <w:lang w:val="ro-RO"/>
        </w:rPr>
      </w:pPr>
      <w:r>
        <w:rPr>
          <w:rFonts w:ascii="Times New Roman" w:hAnsi="Times New Roman"/>
          <w:sz w:val="20"/>
          <w:szCs w:val="20"/>
          <w:lang w:val="ro-RO"/>
        </w:rPr>
        <w:t xml:space="preserve">                                                                                                                                    Data________________</w:t>
      </w:r>
      <w:bookmarkStart w:id="0" w:name="_GoBack"/>
      <w:bookmarkEnd w:id="0"/>
      <w:r>
        <w:rPr>
          <w:rFonts w:ascii="Times New Roman" w:hAnsi="Times New Roman"/>
          <w:sz w:val="20"/>
          <w:szCs w:val="20"/>
          <w:lang w:val="ro-RO"/>
        </w:rPr>
        <w:t xml:space="preserve">    </w:t>
      </w:r>
    </w:p>
    <w:p w:rsidR="00163B04" w:rsidRPr="008C25ED" w:rsidRDefault="00163B04" w:rsidP="008C25ED">
      <w:pPr>
        <w:spacing w:after="0" w:line="240" w:lineRule="auto"/>
        <w:rPr>
          <w:rFonts w:ascii="Times New Roman" w:hAnsi="Times New Roman"/>
          <w:sz w:val="20"/>
          <w:szCs w:val="20"/>
          <w:lang w:val="ro-RO"/>
        </w:rPr>
      </w:pPr>
    </w:p>
    <w:sectPr w:rsidR="00163B04" w:rsidRPr="008C25ED" w:rsidSect="004B019B">
      <w:headerReference w:type="default" r:id="rId9"/>
      <w:type w:val="continuous"/>
      <w:pgSz w:w="12240" w:h="15840" w:code="1"/>
      <w:pgMar w:top="144" w:right="720" w:bottom="144"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62" w:rsidRDefault="00C12562" w:rsidP="00CE7464">
      <w:pPr>
        <w:spacing w:after="0" w:line="240" w:lineRule="auto"/>
      </w:pPr>
      <w:r>
        <w:separator/>
      </w:r>
    </w:p>
  </w:endnote>
  <w:endnote w:type="continuationSeparator" w:id="0">
    <w:p w:rsidR="00C12562" w:rsidRDefault="00C12562" w:rsidP="00CE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62" w:rsidRDefault="00C12562" w:rsidP="00CE7464">
      <w:pPr>
        <w:spacing w:after="0" w:line="240" w:lineRule="auto"/>
      </w:pPr>
      <w:r>
        <w:separator/>
      </w:r>
    </w:p>
  </w:footnote>
  <w:footnote w:type="continuationSeparator" w:id="0">
    <w:p w:rsidR="00C12562" w:rsidRDefault="00C12562" w:rsidP="00CE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3A7" w:rsidRDefault="001F53A7">
    <w:pPr>
      <w:pStyle w:val="Header"/>
    </w:pPr>
  </w:p>
  <w:p w:rsidR="001F53A7" w:rsidRDefault="001F53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ED6"/>
    <w:multiLevelType w:val="hybridMultilevel"/>
    <w:tmpl w:val="654229EA"/>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C5A7E88"/>
    <w:multiLevelType w:val="hybridMultilevel"/>
    <w:tmpl w:val="0262A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94F22"/>
    <w:multiLevelType w:val="hybridMultilevel"/>
    <w:tmpl w:val="0B1C76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0F660FB"/>
    <w:multiLevelType w:val="hybridMultilevel"/>
    <w:tmpl w:val="6D001F7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323680F"/>
    <w:multiLevelType w:val="hybridMultilevel"/>
    <w:tmpl w:val="825697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64D317A"/>
    <w:multiLevelType w:val="hybridMultilevel"/>
    <w:tmpl w:val="A24CA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42CA9"/>
    <w:multiLevelType w:val="hybridMultilevel"/>
    <w:tmpl w:val="327C4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5918E3"/>
    <w:multiLevelType w:val="hybridMultilevel"/>
    <w:tmpl w:val="E468EDF0"/>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nsid w:val="245B78A2"/>
    <w:multiLevelType w:val="hybridMultilevel"/>
    <w:tmpl w:val="6E120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B3123C2"/>
    <w:multiLevelType w:val="hybridMultilevel"/>
    <w:tmpl w:val="72DE4B12"/>
    <w:lvl w:ilvl="0" w:tplc="415CE2A4">
      <w:numFmt w:val="bullet"/>
      <w:lvlText w:val="-"/>
      <w:lvlJc w:val="left"/>
      <w:pPr>
        <w:ind w:left="420" w:hanging="360"/>
      </w:pPr>
      <w:rPr>
        <w:rFonts w:ascii="Times New Roman" w:eastAsia="Times New Roman" w:hAnsi="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2C4041A5"/>
    <w:multiLevelType w:val="hybridMultilevel"/>
    <w:tmpl w:val="F59C1554"/>
    <w:lvl w:ilvl="0" w:tplc="04090005">
      <w:start w:val="1"/>
      <w:numFmt w:val="bullet"/>
      <w:lvlText w:val=""/>
      <w:lvlJc w:val="left"/>
      <w:pPr>
        <w:tabs>
          <w:tab w:val="num" w:pos="1260"/>
        </w:tabs>
        <w:ind w:left="1260" w:hanging="360"/>
      </w:pPr>
      <w:rPr>
        <w:rFonts w:ascii="Wingdings" w:hAnsi="Wingdings" w:hint="default"/>
      </w:rPr>
    </w:lvl>
    <w:lvl w:ilvl="1" w:tplc="04090001">
      <w:start w:val="1"/>
      <w:numFmt w:val="bullet"/>
      <w:lvlText w:val=""/>
      <w:lvlJc w:val="left"/>
      <w:pPr>
        <w:tabs>
          <w:tab w:val="num" w:pos="180"/>
        </w:tabs>
        <w:ind w:left="1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2CA03BA0"/>
    <w:multiLevelType w:val="hybridMultilevel"/>
    <w:tmpl w:val="47D04912"/>
    <w:lvl w:ilvl="0" w:tplc="04180001">
      <w:start w:val="1"/>
      <w:numFmt w:val="bullet"/>
      <w:lvlText w:val=""/>
      <w:lvlJc w:val="left"/>
      <w:pPr>
        <w:tabs>
          <w:tab w:val="num" w:pos="2160"/>
        </w:tabs>
        <w:ind w:left="2160" w:hanging="360"/>
      </w:pPr>
      <w:rPr>
        <w:rFonts w:ascii="Symbol" w:hAnsi="Symbol" w:hint="default"/>
      </w:rPr>
    </w:lvl>
    <w:lvl w:ilvl="1" w:tplc="04180003">
      <w:start w:val="1"/>
      <w:numFmt w:val="bullet"/>
      <w:lvlText w:val="o"/>
      <w:lvlJc w:val="left"/>
      <w:pPr>
        <w:tabs>
          <w:tab w:val="num" w:pos="2880"/>
        </w:tabs>
        <w:ind w:left="2880" w:hanging="360"/>
      </w:pPr>
      <w:rPr>
        <w:rFonts w:ascii="Courier New" w:hAnsi="Courier New" w:hint="default"/>
      </w:rPr>
    </w:lvl>
    <w:lvl w:ilvl="2" w:tplc="04180005" w:tentative="1">
      <w:start w:val="1"/>
      <w:numFmt w:val="bullet"/>
      <w:lvlText w:val=""/>
      <w:lvlJc w:val="left"/>
      <w:pPr>
        <w:tabs>
          <w:tab w:val="num" w:pos="3600"/>
        </w:tabs>
        <w:ind w:left="3600" w:hanging="360"/>
      </w:pPr>
      <w:rPr>
        <w:rFonts w:ascii="Wingdings" w:hAnsi="Wingdings" w:hint="default"/>
      </w:rPr>
    </w:lvl>
    <w:lvl w:ilvl="3" w:tplc="04180001" w:tentative="1">
      <w:start w:val="1"/>
      <w:numFmt w:val="bullet"/>
      <w:lvlText w:val=""/>
      <w:lvlJc w:val="left"/>
      <w:pPr>
        <w:tabs>
          <w:tab w:val="num" w:pos="4320"/>
        </w:tabs>
        <w:ind w:left="4320" w:hanging="360"/>
      </w:pPr>
      <w:rPr>
        <w:rFonts w:ascii="Symbol" w:hAnsi="Symbol" w:hint="default"/>
      </w:rPr>
    </w:lvl>
    <w:lvl w:ilvl="4" w:tplc="04180003" w:tentative="1">
      <w:start w:val="1"/>
      <w:numFmt w:val="bullet"/>
      <w:lvlText w:val="o"/>
      <w:lvlJc w:val="left"/>
      <w:pPr>
        <w:tabs>
          <w:tab w:val="num" w:pos="5040"/>
        </w:tabs>
        <w:ind w:left="5040" w:hanging="360"/>
      </w:pPr>
      <w:rPr>
        <w:rFonts w:ascii="Courier New" w:hAnsi="Courier New" w:hint="default"/>
      </w:rPr>
    </w:lvl>
    <w:lvl w:ilvl="5" w:tplc="04180005" w:tentative="1">
      <w:start w:val="1"/>
      <w:numFmt w:val="bullet"/>
      <w:lvlText w:val=""/>
      <w:lvlJc w:val="left"/>
      <w:pPr>
        <w:tabs>
          <w:tab w:val="num" w:pos="5760"/>
        </w:tabs>
        <w:ind w:left="5760" w:hanging="360"/>
      </w:pPr>
      <w:rPr>
        <w:rFonts w:ascii="Wingdings" w:hAnsi="Wingdings" w:hint="default"/>
      </w:rPr>
    </w:lvl>
    <w:lvl w:ilvl="6" w:tplc="04180001" w:tentative="1">
      <w:start w:val="1"/>
      <w:numFmt w:val="bullet"/>
      <w:lvlText w:val=""/>
      <w:lvlJc w:val="left"/>
      <w:pPr>
        <w:tabs>
          <w:tab w:val="num" w:pos="6480"/>
        </w:tabs>
        <w:ind w:left="6480" w:hanging="360"/>
      </w:pPr>
      <w:rPr>
        <w:rFonts w:ascii="Symbol" w:hAnsi="Symbol" w:hint="default"/>
      </w:rPr>
    </w:lvl>
    <w:lvl w:ilvl="7" w:tplc="04180003" w:tentative="1">
      <w:start w:val="1"/>
      <w:numFmt w:val="bullet"/>
      <w:lvlText w:val="o"/>
      <w:lvlJc w:val="left"/>
      <w:pPr>
        <w:tabs>
          <w:tab w:val="num" w:pos="7200"/>
        </w:tabs>
        <w:ind w:left="7200" w:hanging="360"/>
      </w:pPr>
      <w:rPr>
        <w:rFonts w:ascii="Courier New" w:hAnsi="Courier New" w:hint="default"/>
      </w:rPr>
    </w:lvl>
    <w:lvl w:ilvl="8" w:tplc="04180005" w:tentative="1">
      <w:start w:val="1"/>
      <w:numFmt w:val="bullet"/>
      <w:lvlText w:val=""/>
      <w:lvlJc w:val="left"/>
      <w:pPr>
        <w:tabs>
          <w:tab w:val="num" w:pos="7920"/>
        </w:tabs>
        <w:ind w:left="7920" w:hanging="360"/>
      </w:pPr>
      <w:rPr>
        <w:rFonts w:ascii="Wingdings" w:hAnsi="Wingdings" w:hint="default"/>
      </w:rPr>
    </w:lvl>
  </w:abstractNum>
  <w:abstractNum w:abstractNumId="12">
    <w:nsid w:val="2E507F8A"/>
    <w:multiLevelType w:val="hybridMultilevel"/>
    <w:tmpl w:val="579C9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33C143DA"/>
    <w:multiLevelType w:val="hybridMultilevel"/>
    <w:tmpl w:val="70BA2A68"/>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46392B63"/>
    <w:multiLevelType w:val="hybridMultilevel"/>
    <w:tmpl w:val="5478D36C"/>
    <w:lvl w:ilvl="0" w:tplc="04090005">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48CF64FE"/>
    <w:multiLevelType w:val="hybridMultilevel"/>
    <w:tmpl w:val="4D22A554"/>
    <w:lvl w:ilvl="0" w:tplc="04090005">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51B72840"/>
    <w:multiLevelType w:val="hybridMultilevel"/>
    <w:tmpl w:val="C47EC9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52B35904"/>
    <w:multiLevelType w:val="hybridMultilevel"/>
    <w:tmpl w:val="78D604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720D1CF4"/>
    <w:multiLevelType w:val="hybridMultilevel"/>
    <w:tmpl w:val="E996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216023D"/>
    <w:multiLevelType w:val="hybridMultilevel"/>
    <w:tmpl w:val="3978132E"/>
    <w:lvl w:ilvl="0" w:tplc="04180001">
      <w:start w:val="1"/>
      <w:numFmt w:val="bullet"/>
      <w:lvlText w:val=""/>
      <w:lvlJc w:val="left"/>
      <w:pPr>
        <w:tabs>
          <w:tab w:val="num" w:pos="2880"/>
        </w:tabs>
        <w:ind w:left="2880" w:hanging="360"/>
      </w:pPr>
      <w:rPr>
        <w:rFonts w:ascii="Symbol" w:hAnsi="Symbol" w:hint="default"/>
      </w:rPr>
    </w:lvl>
    <w:lvl w:ilvl="1" w:tplc="04180003" w:tentative="1">
      <w:start w:val="1"/>
      <w:numFmt w:val="bullet"/>
      <w:lvlText w:val="o"/>
      <w:lvlJc w:val="left"/>
      <w:pPr>
        <w:tabs>
          <w:tab w:val="num" w:pos="3600"/>
        </w:tabs>
        <w:ind w:left="3600" w:hanging="360"/>
      </w:pPr>
      <w:rPr>
        <w:rFonts w:ascii="Courier New" w:hAnsi="Courier New" w:hint="default"/>
      </w:rPr>
    </w:lvl>
    <w:lvl w:ilvl="2" w:tplc="04180005" w:tentative="1">
      <w:start w:val="1"/>
      <w:numFmt w:val="bullet"/>
      <w:lvlText w:val=""/>
      <w:lvlJc w:val="left"/>
      <w:pPr>
        <w:tabs>
          <w:tab w:val="num" w:pos="4320"/>
        </w:tabs>
        <w:ind w:left="4320" w:hanging="360"/>
      </w:pPr>
      <w:rPr>
        <w:rFonts w:ascii="Wingdings" w:hAnsi="Wingdings" w:hint="default"/>
      </w:rPr>
    </w:lvl>
    <w:lvl w:ilvl="3" w:tplc="04180001" w:tentative="1">
      <w:start w:val="1"/>
      <w:numFmt w:val="bullet"/>
      <w:lvlText w:val=""/>
      <w:lvlJc w:val="left"/>
      <w:pPr>
        <w:tabs>
          <w:tab w:val="num" w:pos="5040"/>
        </w:tabs>
        <w:ind w:left="5040" w:hanging="360"/>
      </w:pPr>
      <w:rPr>
        <w:rFonts w:ascii="Symbol" w:hAnsi="Symbol" w:hint="default"/>
      </w:rPr>
    </w:lvl>
    <w:lvl w:ilvl="4" w:tplc="04180003" w:tentative="1">
      <w:start w:val="1"/>
      <w:numFmt w:val="bullet"/>
      <w:lvlText w:val="o"/>
      <w:lvlJc w:val="left"/>
      <w:pPr>
        <w:tabs>
          <w:tab w:val="num" w:pos="5760"/>
        </w:tabs>
        <w:ind w:left="5760" w:hanging="360"/>
      </w:pPr>
      <w:rPr>
        <w:rFonts w:ascii="Courier New" w:hAnsi="Courier New" w:hint="default"/>
      </w:rPr>
    </w:lvl>
    <w:lvl w:ilvl="5" w:tplc="04180005" w:tentative="1">
      <w:start w:val="1"/>
      <w:numFmt w:val="bullet"/>
      <w:lvlText w:val=""/>
      <w:lvlJc w:val="left"/>
      <w:pPr>
        <w:tabs>
          <w:tab w:val="num" w:pos="6480"/>
        </w:tabs>
        <w:ind w:left="6480" w:hanging="360"/>
      </w:pPr>
      <w:rPr>
        <w:rFonts w:ascii="Wingdings" w:hAnsi="Wingdings" w:hint="default"/>
      </w:rPr>
    </w:lvl>
    <w:lvl w:ilvl="6" w:tplc="04180001" w:tentative="1">
      <w:start w:val="1"/>
      <w:numFmt w:val="bullet"/>
      <w:lvlText w:val=""/>
      <w:lvlJc w:val="left"/>
      <w:pPr>
        <w:tabs>
          <w:tab w:val="num" w:pos="7200"/>
        </w:tabs>
        <w:ind w:left="7200" w:hanging="360"/>
      </w:pPr>
      <w:rPr>
        <w:rFonts w:ascii="Symbol" w:hAnsi="Symbol" w:hint="default"/>
      </w:rPr>
    </w:lvl>
    <w:lvl w:ilvl="7" w:tplc="04180003" w:tentative="1">
      <w:start w:val="1"/>
      <w:numFmt w:val="bullet"/>
      <w:lvlText w:val="o"/>
      <w:lvlJc w:val="left"/>
      <w:pPr>
        <w:tabs>
          <w:tab w:val="num" w:pos="7920"/>
        </w:tabs>
        <w:ind w:left="7920" w:hanging="360"/>
      </w:pPr>
      <w:rPr>
        <w:rFonts w:ascii="Courier New" w:hAnsi="Courier New" w:hint="default"/>
      </w:rPr>
    </w:lvl>
    <w:lvl w:ilvl="8" w:tplc="04180005" w:tentative="1">
      <w:start w:val="1"/>
      <w:numFmt w:val="bullet"/>
      <w:lvlText w:val=""/>
      <w:lvlJc w:val="left"/>
      <w:pPr>
        <w:tabs>
          <w:tab w:val="num" w:pos="8640"/>
        </w:tabs>
        <w:ind w:left="8640" w:hanging="360"/>
      </w:pPr>
      <w:rPr>
        <w:rFonts w:ascii="Wingdings" w:hAnsi="Wingdings" w:hint="default"/>
      </w:rPr>
    </w:lvl>
  </w:abstractNum>
  <w:num w:numId="1">
    <w:abstractNumId w:val="18"/>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5"/>
  </w:num>
  <w:num w:numId="6">
    <w:abstractNumId w:val="14"/>
  </w:num>
  <w:num w:numId="7">
    <w:abstractNumId w:val="13"/>
  </w:num>
  <w:num w:numId="8">
    <w:abstractNumId w:val="10"/>
  </w:num>
  <w:num w:numId="9">
    <w:abstractNumId w:val="5"/>
  </w:num>
  <w:num w:numId="10">
    <w:abstractNumId w:val="1"/>
  </w:num>
  <w:num w:numId="11">
    <w:abstractNumId w:val="17"/>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3"/>
  </w:num>
  <w:num w:numId="17">
    <w:abstractNumId w:val="11"/>
  </w:num>
  <w:num w:numId="18">
    <w:abstractNumId w:val="9"/>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76"/>
    <w:rsid w:val="00004376"/>
    <w:rsid w:val="00005FBC"/>
    <w:rsid w:val="00006C4D"/>
    <w:rsid w:val="000113CE"/>
    <w:rsid w:val="00015232"/>
    <w:rsid w:val="0001532F"/>
    <w:rsid w:val="000303C9"/>
    <w:rsid w:val="00035FF6"/>
    <w:rsid w:val="00053C83"/>
    <w:rsid w:val="00092985"/>
    <w:rsid w:val="0009398E"/>
    <w:rsid w:val="000A48B5"/>
    <w:rsid w:val="000C54F9"/>
    <w:rsid w:val="000D3F37"/>
    <w:rsid w:val="000E5250"/>
    <w:rsid w:val="001209DD"/>
    <w:rsid w:val="001449D7"/>
    <w:rsid w:val="00160107"/>
    <w:rsid w:val="00163B04"/>
    <w:rsid w:val="00173F2F"/>
    <w:rsid w:val="001805C7"/>
    <w:rsid w:val="001C2DB4"/>
    <w:rsid w:val="001C4EBA"/>
    <w:rsid w:val="001D4348"/>
    <w:rsid w:val="001D76E3"/>
    <w:rsid w:val="001F53A7"/>
    <w:rsid w:val="001F568A"/>
    <w:rsid w:val="00211A0E"/>
    <w:rsid w:val="0022005A"/>
    <w:rsid w:val="00231B86"/>
    <w:rsid w:val="00232C8A"/>
    <w:rsid w:val="00236949"/>
    <w:rsid w:val="00244851"/>
    <w:rsid w:val="002626E8"/>
    <w:rsid w:val="002A637C"/>
    <w:rsid w:val="002A6595"/>
    <w:rsid w:val="002B354C"/>
    <w:rsid w:val="002B713D"/>
    <w:rsid w:val="002F07CA"/>
    <w:rsid w:val="0033140E"/>
    <w:rsid w:val="0034005E"/>
    <w:rsid w:val="003415DA"/>
    <w:rsid w:val="00347369"/>
    <w:rsid w:val="003474DA"/>
    <w:rsid w:val="003638B3"/>
    <w:rsid w:val="003A7E16"/>
    <w:rsid w:val="003B7469"/>
    <w:rsid w:val="004062E7"/>
    <w:rsid w:val="004252BA"/>
    <w:rsid w:val="00434D66"/>
    <w:rsid w:val="00436525"/>
    <w:rsid w:val="00451446"/>
    <w:rsid w:val="004543BF"/>
    <w:rsid w:val="00462A40"/>
    <w:rsid w:val="004858EE"/>
    <w:rsid w:val="004866B8"/>
    <w:rsid w:val="004A7130"/>
    <w:rsid w:val="004B019B"/>
    <w:rsid w:val="004C7357"/>
    <w:rsid w:val="004D4677"/>
    <w:rsid w:val="004D57DA"/>
    <w:rsid w:val="00506D78"/>
    <w:rsid w:val="005119E9"/>
    <w:rsid w:val="00512704"/>
    <w:rsid w:val="0052781C"/>
    <w:rsid w:val="00531621"/>
    <w:rsid w:val="00560D6A"/>
    <w:rsid w:val="0058233F"/>
    <w:rsid w:val="005B5541"/>
    <w:rsid w:val="005D311E"/>
    <w:rsid w:val="005E415A"/>
    <w:rsid w:val="005E6ECE"/>
    <w:rsid w:val="005F1A98"/>
    <w:rsid w:val="005F3894"/>
    <w:rsid w:val="00611441"/>
    <w:rsid w:val="0065011F"/>
    <w:rsid w:val="006608AD"/>
    <w:rsid w:val="006716D7"/>
    <w:rsid w:val="00694611"/>
    <w:rsid w:val="006A71B4"/>
    <w:rsid w:val="006B593A"/>
    <w:rsid w:val="006B6F60"/>
    <w:rsid w:val="006D0955"/>
    <w:rsid w:val="006E5704"/>
    <w:rsid w:val="00701B66"/>
    <w:rsid w:val="007638FF"/>
    <w:rsid w:val="007B0B69"/>
    <w:rsid w:val="007F29C0"/>
    <w:rsid w:val="00821FD2"/>
    <w:rsid w:val="0085353E"/>
    <w:rsid w:val="008C25ED"/>
    <w:rsid w:val="008E59A4"/>
    <w:rsid w:val="008E77B1"/>
    <w:rsid w:val="0090516F"/>
    <w:rsid w:val="009276DA"/>
    <w:rsid w:val="0095494D"/>
    <w:rsid w:val="009840FB"/>
    <w:rsid w:val="00985E1A"/>
    <w:rsid w:val="009A12CE"/>
    <w:rsid w:val="009F14B9"/>
    <w:rsid w:val="009F689E"/>
    <w:rsid w:val="00A42A84"/>
    <w:rsid w:val="00A47870"/>
    <w:rsid w:val="00A61773"/>
    <w:rsid w:val="00A710AF"/>
    <w:rsid w:val="00A80445"/>
    <w:rsid w:val="00A87053"/>
    <w:rsid w:val="00A9682B"/>
    <w:rsid w:val="00AC794D"/>
    <w:rsid w:val="00AD23F5"/>
    <w:rsid w:val="00AD2C6A"/>
    <w:rsid w:val="00AF198C"/>
    <w:rsid w:val="00B16946"/>
    <w:rsid w:val="00B21E01"/>
    <w:rsid w:val="00B4368A"/>
    <w:rsid w:val="00B55C4A"/>
    <w:rsid w:val="00B864B0"/>
    <w:rsid w:val="00BB32FA"/>
    <w:rsid w:val="00BB5F2C"/>
    <w:rsid w:val="00BD2FCF"/>
    <w:rsid w:val="00BE57C0"/>
    <w:rsid w:val="00BF0036"/>
    <w:rsid w:val="00BF1EAA"/>
    <w:rsid w:val="00C12562"/>
    <w:rsid w:val="00C21D76"/>
    <w:rsid w:val="00C531D0"/>
    <w:rsid w:val="00C63249"/>
    <w:rsid w:val="00C83E25"/>
    <w:rsid w:val="00CA5407"/>
    <w:rsid w:val="00CC23C4"/>
    <w:rsid w:val="00CD2A20"/>
    <w:rsid w:val="00CE7464"/>
    <w:rsid w:val="00CF449A"/>
    <w:rsid w:val="00D06E8B"/>
    <w:rsid w:val="00D15FD4"/>
    <w:rsid w:val="00D5382E"/>
    <w:rsid w:val="00D8009D"/>
    <w:rsid w:val="00D94103"/>
    <w:rsid w:val="00DA4FBD"/>
    <w:rsid w:val="00DF43A7"/>
    <w:rsid w:val="00DF58F0"/>
    <w:rsid w:val="00E1652C"/>
    <w:rsid w:val="00E25597"/>
    <w:rsid w:val="00E55520"/>
    <w:rsid w:val="00EA3EED"/>
    <w:rsid w:val="00EC4260"/>
    <w:rsid w:val="00EF5449"/>
    <w:rsid w:val="00F00451"/>
    <w:rsid w:val="00F012E6"/>
    <w:rsid w:val="00F042F6"/>
    <w:rsid w:val="00F11F92"/>
    <w:rsid w:val="00F30A1F"/>
    <w:rsid w:val="00F35833"/>
    <w:rsid w:val="00F41E82"/>
    <w:rsid w:val="00F524BF"/>
    <w:rsid w:val="00F65B90"/>
    <w:rsid w:val="00F81C74"/>
    <w:rsid w:val="00F9759D"/>
    <w:rsid w:val="00F9789D"/>
    <w:rsid w:val="00FC3812"/>
    <w:rsid w:val="00FD1771"/>
    <w:rsid w:val="00FD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A"/>
    <w:pPr>
      <w:spacing w:after="200" w:line="276" w:lineRule="auto"/>
    </w:p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basedOn w:val="DefaultParagraphFont"/>
    <w:link w:val="Title"/>
    <w:uiPriority w:val="99"/>
    <w:locked/>
    <w:rsid w:val="00CF449A"/>
    <w:rPr>
      <w:rFonts w:ascii="Times New Roman" w:hAnsi="Times New Roman" w:cs="Times New Roman"/>
      <w:b/>
      <w:sz w:val="28"/>
      <w:lang w:val="de-DE"/>
    </w:rPr>
  </w:style>
  <w:style w:type="character" w:styleId="Strong">
    <w:name w:val="Strong"/>
    <w:basedOn w:val="DefaultParagraphFont"/>
    <w:uiPriority w:val="99"/>
    <w:qFormat/>
    <w:rsid w:val="00CF449A"/>
    <w:rPr>
      <w:rFonts w:cs="Times New Roman"/>
      <w:b/>
      <w:bCs/>
    </w:rPr>
  </w:style>
  <w:style w:type="paragraph" w:styleId="BalloonText">
    <w:name w:val="Balloon Text"/>
    <w:basedOn w:val="Normal"/>
    <w:link w:val="BalloonTextChar"/>
    <w:uiPriority w:val="99"/>
    <w:semiHidden/>
    <w:rsid w:val="00CE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464"/>
    <w:rPr>
      <w:rFonts w:ascii="Tahoma" w:hAnsi="Tahoma" w:cs="Tahoma"/>
      <w:sz w:val="16"/>
      <w:szCs w:val="16"/>
    </w:rPr>
  </w:style>
  <w:style w:type="paragraph" w:styleId="Header">
    <w:name w:val="header"/>
    <w:basedOn w:val="Normal"/>
    <w:link w:val="HeaderChar"/>
    <w:uiPriority w:val="99"/>
    <w:rsid w:val="00CE746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E7464"/>
    <w:rPr>
      <w:rFonts w:cs="Times New Roman"/>
      <w:sz w:val="22"/>
      <w:szCs w:val="22"/>
    </w:rPr>
  </w:style>
  <w:style w:type="paragraph" w:styleId="Footer">
    <w:name w:val="footer"/>
    <w:basedOn w:val="Normal"/>
    <w:link w:val="FooterChar"/>
    <w:uiPriority w:val="99"/>
    <w:semiHidden/>
    <w:rsid w:val="00CE74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CE7464"/>
    <w:rPr>
      <w:rFonts w:cs="Times New Roman"/>
      <w:sz w:val="22"/>
      <w:szCs w:val="22"/>
    </w:rPr>
  </w:style>
  <w:style w:type="character" w:styleId="PageNumber">
    <w:name w:val="page number"/>
    <w:basedOn w:val="DefaultParagraphFont"/>
    <w:uiPriority w:val="99"/>
    <w:rsid w:val="005D311E"/>
    <w:rPr>
      <w:rFonts w:cs="Times New Roman"/>
    </w:rPr>
  </w:style>
  <w:style w:type="paragraph" w:customStyle="1" w:styleId="Char">
    <w:name w:val="Char"/>
    <w:basedOn w:val="Normal"/>
    <w:uiPriority w:val="99"/>
    <w:rsid w:val="00E25597"/>
    <w:pPr>
      <w:tabs>
        <w:tab w:val="left" w:pos="709"/>
      </w:tabs>
      <w:spacing w:after="0" w:line="240" w:lineRule="auto"/>
    </w:pPr>
    <w:rPr>
      <w:rFonts w:ascii="Tahoma" w:hAnsi="Tahoma" w:cs="Tahoma"/>
      <w:sz w:val="24"/>
      <w:szCs w:val="24"/>
      <w:lang w:val="pl-PL" w:eastAsia="pl-PL"/>
    </w:rPr>
  </w:style>
  <w:style w:type="paragraph" w:styleId="ListParagraph">
    <w:name w:val="List Paragraph"/>
    <w:basedOn w:val="Normal"/>
    <w:uiPriority w:val="99"/>
    <w:qFormat/>
    <w:rsid w:val="00E25597"/>
    <w:pPr>
      <w:ind w:left="720"/>
      <w:contextualSpacing/>
    </w:pPr>
  </w:style>
  <w:style w:type="paragraph" w:styleId="EndnoteText">
    <w:name w:val="endnote text"/>
    <w:basedOn w:val="Normal"/>
    <w:link w:val="EndnoteTextChar"/>
    <w:uiPriority w:val="99"/>
    <w:semiHidden/>
    <w:unhideWhenUsed/>
    <w:rsid w:val="00232C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2C8A"/>
    <w:rPr>
      <w:sz w:val="20"/>
      <w:szCs w:val="20"/>
    </w:rPr>
  </w:style>
  <w:style w:type="character" w:styleId="EndnoteReference">
    <w:name w:val="endnote reference"/>
    <w:basedOn w:val="DefaultParagraphFont"/>
    <w:uiPriority w:val="99"/>
    <w:semiHidden/>
    <w:unhideWhenUsed/>
    <w:rsid w:val="00232C8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A"/>
    <w:pPr>
      <w:spacing w:after="200" w:line="276" w:lineRule="auto"/>
    </w:p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basedOn w:val="DefaultParagraphFont"/>
    <w:link w:val="Title"/>
    <w:uiPriority w:val="99"/>
    <w:locked/>
    <w:rsid w:val="00CF449A"/>
    <w:rPr>
      <w:rFonts w:ascii="Times New Roman" w:hAnsi="Times New Roman" w:cs="Times New Roman"/>
      <w:b/>
      <w:sz w:val="28"/>
      <w:lang w:val="de-DE"/>
    </w:rPr>
  </w:style>
  <w:style w:type="character" w:styleId="Strong">
    <w:name w:val="Strong"/>
    <w:basedOn w:val="DefaultParagraphFont"/>
    <w:uiPriority w:val="99"/>
    <w:qFormat/>
    <w:rsid w:val="00CF449A"/>
    <w:rPr>
      <w:rFonts w:cs="Times New Roman"/>
      <w:b/>
      <w:bCs/>
    </w:rPr>
  </w:style>
  <w:style w:type="paragraph" w:styleId="BalloonText">
    <w:name w:val="Balloon Text"/>
    <w:basedOn w:val="Normal"/>
    <w:link w:val="BalloonTextChar"/>
    <w:uiPriority w:val="99"/>
    <w:semiHidden/>
    <w:rsid w:val="00CE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464"/>
    <w:rPr>
      <w:rFonts w:ascii="Tahoma" w:hAnsi="Tahoma" w:cs="Tahoma"/>
      <w:sz w:val="16"/>
      <w:szCs w:val="16"/>
    </w:rPr>
  </w:style>
  <w:style w:type="paragraph" w:styleId="Header">
    <w:name w:val="header"/>
    <w:basedOn w:val="Normal"/>
    <w:link w:val="HeaderChar"/>
    <w:uiPriority w:val="99"/>
    <w:rsid w:val="00CE746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E7464"/>
    <w:rPr>
      <w:rFonts w:cs="Times New Roman"/>
      <w:sz w:val="22"/>
      <w:szCs w:val="22"/>
    </w:rPr>
  </w:style>
  <w:style w:type="paragraph" w:styleId="Footer">
    <w:name w:val="footer"/>
    <w:basedOn w:val="Normal"/>
    <w:link w:val="FooterChar"/>
    <w:uiPriority w:val="99"/>
    <w:semiHidden/>
    <w:rsid w:val="00CE74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CE7464"/>
    <w:rPr>
      <w:rFonts w:cs="Times New Roman"/>
      <w:sz w:val="22"/>
      <w:szCs w:val="22"/>
    </w:rPr>
  </w:style>
  <w:style w:type="character" w:styleId="PageNumber">
    <w:name w:val="page number"/>
    <w:basedOn w:val="DefaultParagraphFont"/>
    <w:uiPriority w:val="99"/>
    <w:rsid w:val="005D311E"/>
    <w:rPr>
      <w:rFonts w:cs="Times New Roman"/>
    </w:rPr>
  </w:style>
  <w:style w:type="paragraph" w:customStyle="1" w:styleId="Char">
    <w:name w:val="Char"/>
    <w:basedOn w:val="Normal"/>
    <w:uiPriority w:val="99"/>
    <w:rsid w:val="00E25597"/>
    <w:pPr>
      <w:tabs>
        <w:tab w:val="left" w:pos="709"/>
      </w:tabs>
      <w:spacing w:after="0" w:line="240" w:lineRule="auto"/>
    </w:pPr>
    <w:rPr>
      <w:rFonts w:ascii="Tahoma" w:hAnsi="Tahoma" w:cs="Tahoma"/>
      <w:sz w:val="24"/>
      <w:szCs w:val="24"/>
      <w:lang w:val="pl-PL" w:eastAsia="pl-PL"/>
    </w:rPr>
  </w:style>
  <w:style w:type="paragraph" w:styleId="ListParagraph">
    <w:name w:val="List Paragraph"/>
    <w:basedOn w:val="Normal"/>
    <w:uiPriority w:val="99"/>
    <w:qFormat/>
    <w:rsid w:val="00E25597"/>
    <w:pPr>
      <w:ind w:left="720"/>
      <w:contextualSpacing/>
    </w:pPr>
  </w:style>
  <w:style w:type="paragraph" w:styleId="EndnoteText">
    <w:name w:val="endnote text"/>
    <w:basedOn w:val="Normal"/>
    <w:link w:val="EndnoteTextChar"/>
    <w:uiPriority w:val="99"/>
    <w:semiHidden/>
    <w:unhideWhenUsed/>
    <w:rsid w:val="00232C8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2C8A"/>
    <w:rPr>
      <w:sz w:val="20"/>
      <w:szCs w:val="20"/>
    </w:rPr>
  </w:style>
  <w:style w:type="character" w:styleId="EndnoteReference">
    <w:name w:val="endnote reference"/>
    <w:basedOn w:val="DefaultParagraphFont"/>
    <w:uiPriority w:val="99"/>
    <w:semiHidden/>
    <w:unhideWhenUsed/>
    <w:rsid w:val="00232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6CE1-345B-46F7-B567-D448D7A8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FIŞA POSTULUI nr</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POSTULUI nr</dc:title>
  <dc:creator>Carmen</dc:creator>
  <cp:lastModifiedBy>IoanaRatiu</cp:lastModifiedBy>
  <cp:revision>8</cp:revision>
  <cp:lastPrinted>2016-01-12T11:30:00Z</cp:lastPrinted>
  <dcterms:created xsi:type="dcterms:W3CDTF">2016-01-12T11:28:00Z</dcterms:created>
  <dcterms:modified xsi:type="dcterms:W3CDTF">2016-01-15T07:31:00Z</dcterms:modified>
</cp:coreProperties>
</file>